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E1" w:rsidRPr="00EC18C1" w:rsidRDefault="00B60FE1" w:rsidP="00B60FE1">
      <w:pPr>
        <w:pBdr>
          <w:bottom w:val="single" w:sz="12" w:space="1" w:color="365F91" w:themeColor="accent1" w:themeShade="BF"/>
        </w:pBdr>
        <w:spacing w:before="600" w:after="80" w:line="360" w:lineRule="auto"/>
        <w:ind w:firstLine="0"/>
        <w:jc w:val="both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</w:pPr>
      <w:bookmarkStart w:id="0" w:name="_GoBack"/>
      <w:bookmarkEnd w:id="0"/>
      <w:r w:rsidRPr="00EC18C1">
        <w:rPr>
          <w:rFonts w:ascii="Arial" w:eastAsiaTheme="majorEastAsia" w:hAnsi="Arial" w:cs="Arial"/>
          <w:b/>
          <w:bCs/>
          <w:noProof/>
          <w:color w:val="365F91" w:themeColor="accent1" w:themeShade="BF"/>
          <w:sz w:val="30"/>
          <w:szCs w:val="3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4422660</wp:posOffset>
            </wp:positionH>
            <wp:positionV relativeFrom="paragraph">
              <wp:posOffset>-470708</wp:posOffset>
            </wp:positionV>
            <wp:extent cx="1610244" cy="1080654"/>
            <wp:effectExtent l="19050" t="0" r="900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44" cy="108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5D3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 xml:space="preserve">AEIOU </w:t>
      </w:r>
      <w:r w:rsidR="0096629F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 xml:space="preserve">2017 </w:t>
      </w:r>
      <w:r w:rsidRPr="00EC18C1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 xml:space="preserve">Research </w:t>
      </w:r>
      <w:r w:rsidR="001D6C0A" w:rsidRPr="00EC18C1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>Application</w:t>
      </w:r>
    </w:p>
    <w:p w:rsidR="00B60FE1" w:rsidRDefault="00B60FE1">
      <w:pPr>
        <w:pStyle w:val="Heading1"/>
        <w:spacing w:line="360" w:lineRule="auto"/>
        <w:rPr>
          <w:sz w:val="22"/>
          <w:szCs w:val="22"/>
        </w:rPr>
        <w:sectPr w:rsidR="00B60FE1" w:rsidSect="00D425E8">
          <w:footerReference w:type="default" r:id="rId8"/>
          <w:pgSz w:w="11906" w:h="16838" w:code="9"/>
          <w:pgMar w:top="1134" w:right="1247" w:bottom="1134" w:left="1247" w:header="709" w:footer="397" w:gutter="0"/>
          <w:cols w:space="708"/>
          <w:docGrid w:linePitch="360"/>
        </w:sectPr>
      </w:pPr>
    </w:p>
    <w:p w:rsidR="00007408" w:rsidRPr="00007408" w:rsidRDefault="00007408" w:rsidP="00337ED8">
      <w:pPr>
        <w:spacing w:line="276" w:lineRule="auto"/>
        <w:ind w:firstLine="0"/>
        <w:jc w:val="both"/>
        <w:rPr>
          <w:rFonts w:asciiTheme="minorHAnsi" w:hAnsiTheme="minorHAnsi"/>
          <w:sz w:val="12"/>
          <w:szCs w:val="22"/>
        </w:rPr>
      </w:pPr>
    </w:p>
    <w:p w:rsidR="00BB2BE3" w:rsidRDefault="0056606F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  <w:r w:rsidRPr="00D425E8">
        <w:rPr>
          <w:rFonts w:asciiTheme="minorHAnsi" w:hAnsiTheme="minorHAnsi"/>
          <w:sz w:val="22"/>
          <w:szCs w:val="22"/>
        </w:rPr>
        <w:t>AEIOU</w:t>
      </w:r>
      <w:r w:rsidR="00C94351">
        <w:rPr>
          <w:rFonts w:asciiTheme="minorHAnsi" w:hAnsiTheme="minorHAnsi"/>
          <w:sz w:val="22"/>
          <w:szCs w:val="22"/>
        </w:rPr>
        <w:t xml:space="preserve"> Foundation for Children with A</w:t>
      </w:r>
      <w:r w:rsidR="00BC0A8A" w:rsidRPr="00D425E8">
        <w:rPr>
          <w:rFonts w:asciiTheme="minorHAnsi" w:hAnsiTheme="minorHAnsi"/>
          <w:sz w:val="22"/>
          <w:szCs w:val="22"/>
        </w:rPr>
        <w:t xml:space="preserve">utism </w:t>
      </w:r>
      <w:r w:rsidRPr="00D425E8">
        <w:rPr>
          <w:rFonts w:asciiTheme="minorHAnsi" w:hAnsiTheme="minorHAnsi"/>
          <w:sz w:val="22"/>
          <w:szCs w:val="22"/>
          <w:lang w:val="en-US"/>
        </w:rPr>
        <w:t>aims to support research that promises to inform future directions of services for individual</w:t>
      </w:r>
      <w:r w:rsidR="00577602">
        <w:rPr>
          <w:rFonts w:asciiTheme="minorHAnsi" w:hAnsiTheme="minorHAnsi"/>
          <w:sz w:val="22"/>
          <w:szCs w:val="22"/>
          <w:lang w:val="en-US"/>
        </w:rPr>
        <w:t>s with Autism Spectrum Disorder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 (ASD) and their families. </w:t>
      </w:r>
      <w:r w:rsidR="00F86E2D" w:rsidRPr="00F86E2D">
        <w:rPr>
          <w:rFonts w:asciiTheme="minorHAnsi" w:hAnsiTheme="minorHAnsi"/>
          <w:sz w:val="22"/>
          <w:szCs w:val="22"/>
          <w:lang w:val="en-US"/>
        </w:rPr>
        <w:t xml:space="preserve">Accordingly, AEIOU makes a substantial ongoing investment in a coordinated program of research conducted in its centres and collaborates with researchers outside the organisation to address identified research </w:t>
      </w:r>
      <w:r w:rsidR="00833C9D">
        <w:rPr>
          <w:rFonts w:asciiTheme="minorHAnsi" w:hAnsiTheme="minorHAnsi"/>
          <w:sz w:val="22"/>
          <w:szCs w:val="22"/>
          <w:lang w:val="en-US"/>
        </w:rPr>
        <w:t>gaps</w:t>
      </w:r>
      <w:r w:rsidR="00F86E2D" w:rsidRPr="00F86E2D">
        <w:rPr>
          <w:rFonts w:asciiTheme="minorHAnsi" w:hAnsiTheme="minorHAnsi"/>
          <w:sz w:val="22"/>
          <w:szCs w:val="22"/>
          <w:lang w:val="en-US"/>
        </w:rPr>
        <w:t>.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BB2BE3" w:rsidRDefault="00BB2BE3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B2BE3" w:rsidRDefault="00BB2BE3" w:rsidP="00BB2BE3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D425E8">
        <w:rPr>
          <w:rFonts w:asciiTheme="minorHAnsi" w:hAnsiTheme="minorHAnsi"/>
          <w:sz w:val="22"/>
          <w:szCs w:val="22"/>
          <w:lang w:val="en-US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>recognises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 the rights of potential participants in research to </w:t>
      </w:r>
      <w:r w:rsidRPr="00D425E8">
        <w:rPr>
          <w:rFonts w:asciiTheme="minorHAnsi" w:hAnsiTheme="minorHAnsi"/>
          <w:sz w:val="22"/>
          <w:szCs w:val="22"/>
        </w:rPr>
        <w:t xml:space="preserve">privacy and confidentiality and 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protection from </w:t>
      </w:r>
      <w:r w:rsidRPr="00D425E8">
        <w:rPr>
          <w:rFonts w:asciiTheme="minorHAnsi" w:hAnsiTheme="minorHAnsi"/>
          <w:sz w:val="22"/>
          <w:szCs w:val="22"/>
        </w:rPr>
        <w:t xml:space="preserve">physical, psychological and other forms of harm. AEIOU also seeks to ensure that the research activity does not </w:t>
      </w:r>
      <w:r>
        <w:rPr>
          <w:rFonts w:asciiTheme="minorHAnsi" w:hAnsiTheme="minorHAnsi"/>
          <w:sz w:val="22"/>
          <w:szCs w:val="22"/>
        </w:rPr>
        <w:t>disrupt</w:t>
      </w:r>
      <w:r w:rsidRPr="00D425E8">
        <w:rPr>
          <w:rFonts w:asciiTheme="minorHAnsi" w:hAnsiTheme="minorHAnsi"/>
          <w:sz w:val="22"/>
          <w:szCs w:val="22"/>
        </w:rPr>
        <w:t xml:space="preserve"> current </w:t>
      </w:r>
      <w:r w:rsidR="0083125E">
        <w:rPr>
          <w:rFonts w:asciiTheme="minorHAnsi" w:hAnsiTheme="minorHAnsi"/>
          <w:sz w:val="22"/>
          <w:szCs w:val="22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 xml:space="preserve">programs. To ensure these safeguards are in place, researchers seeking support from AEIOU to advertise </w:t>
      </w:r>
      <w:r>
        <w:rPr>
          <w:rFonts w:asciiTheme="minorHAnsi" w:hAnsiTheme="minorHAnsi"/>
          <w:sz w:val="22"/>
          <w:szCs w:val="22"/>
        </w:rPr>
        <w:t xml:space="preserve">or conduct </w:t>
      </w:r>
      <w:r w:rsidRPr="00D425E8">
        <w:rPr>
          <w:rFonts w:asciiTheme="minorHAnsi" w:hAnsiTheme="minorHAnsi"/>
          <w:sz w:val="22"/>
          <w:szCs w:val="22"/>
        </w:rPr>
        <w:t xml:space="preserve">research are required to undergo a screening process </w:t>
      </w:r>
      <w:r>
        <w:rPr>
          <w:rFonts w:asciiTheme="minorHAnsi" w:hAnsiTheme="minorHAnsi"/>
          <w:sz w:val="22"/>
          <w:szCs w:val="22"/>
        </w:rPr>
        <w:t xml:space="preserve">conducted by the </w:t>
      </w:r>
      <w:r w:rsidRPr="00D425E8">
        <w:rPr>
          <w:rFonts w:asciiTheme="minorHAnsi" w:hAnsiTheme="minorHAnsi"/>
          <w:sz w:val="22"/>
          <w:szCs w:val="22"/>
        </w:rPr>
        <w:t xml:space="preserve">AEIOU Research </w:t>
      </w:r>
      <w:r>
        <w:rPr>
          <w:rFonts w:asciiTheme="minorHAnsi" w:hAnsiTheme="minorHAnsi"/>
          <w:sz w:val="22"/>
          <w:szCs w:val="22"/>
        </w:rPr>
        <w:t>and Innovation Committee</w:t>
      </w:r>
      <w:r w:rsidRPr="00D425E8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ARIC</w:t>
      </w:r>
      <w:r w:rsidRPr="00D425E8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>Part of this process involves the completion of a research application</w:t>
      </w:r>
      <w:r w:rsidRPr="00D425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which is</w:t>
      </w:r>
      <w:r w:rsidRPr="00D425E8">
        <w:rPr>
          <w:rFonts w:asciiTheme="minorHAnsi" w:hAnsiTheme="minorHAnsi"/>
          <w:sz w:val="22"/>
          <w:szCs w:val="22"/>
        </w:rPr>
        <w:t xml:space="preserve"> distributed to members of the </w:t>
      </w:r>
      <w:r w:rsidRPr="005F4A34">
        <w:rPr>
          <w:rFonts w:asciiTheme="minorHAnsi" w:hAnsiTheme="minorHAnsi"/>
          <w:sz w:val="22"/>
          <w:szCs w:val="22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 xml:space="preserve">Research </w:t>
      </w:r>
      <w:r>
        <w:rPr>
          <w:rFonts w:asciiTheme="minorHAnsi" w:hAnsiTheme="minorHAnsi"/>
          <w:sz w:val="22"/>
          <w:szCs w:val="22"/>
        </w:rPr>
        <w:t>and Innovation Committee</w:t>
      </w:r>
      <w:r w:rsidRPr="00D425E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to</w:t>
      </w:r>
      <w:r w:rsidRPr="00D425E8">
        <w:rPr>
          <w:rFonts w:asciiTheme="minorHAnsi" w:hAnsiTheme="minorHAnsi"/>
          <w:sz w:val="22"/>
          <w:szCs w:val="22"/>
        </w:rPr>
        <w:t xml:space="preserve"> consider at </w:t>
      </w:r>
      <w:r>
        <w:rPr>
          <w:rFonts w:asciiTheme="minorHAnsi" w:hAnsiTheme="minorHAnsi"/>
          <w:sz w:val="22"/>
          <w:szCs w:val="22"/>
        </w:rPr>
        <w:t>their next</w:t>
      </w:r>
      <w:r w:rsidRPr="00D425E8">
        <w:rPr>
          <w:rFonts w:asciiTheme="minorHAnsi" w:hAnsiTheme="minorHAnsi"/>
          <w:sz w:val="22"/>
          <w:szCs w:val="22"/>
        </w:rPr>
        <w:t xml:space="preserve"> meeting.</w:t>
      </w:r>
    </w:p>
    <w:p w:rsidR="00BB2BE3" w:rsidRDefault="00BB2BE3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92F97" w:rsidRPr="00337ED8" w:rsidRDefault="0083125E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ARIC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will only consider applications that </w:t>
      </w:r>
      <w:r w:rsidR="00833C9D">
        <w:rPr>
          <w:rFonts w:asciiTheme="minorHAnsi" w:hAnsiTheme="minorHAnsi"/>
          <w:sz w:val="22"/>
          <w:szCs w:val="22"/>
          <w:lang w:val="en-US"/>
        </w:rPr>
        <w:t>address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33C9D">
        <w:rPr>
          <w:rFonts w:asciiTheme="minorHAnsi" w:hAnsiTheme="minorHAnsi"/>
          <w:sz w:val="22"/>
          <w:szCs w:val="22"/>
          <w:lang w:val="en-US"/>
        </w:rPr>
        <w:t>one or more of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the current AEIOU </w:t>
      </w:r>
      <w:r w:rsidR="002F25A7">
        <w:rPr>
          <w:rFonts w:asciiTheme="minorHAnsi" w:hAnsiTheme="minorHAnsi"/>
          <w:sz w:val="22"/>
          <w:szCs w:val="22"/>
          <w:lang w:val="en-US"/>
        </w:rPr>
        <w:t>R</w:t>
      </w:r>
      <w:r w:rsidR="00C7040E">
        <w:rPr>
          <w:rFonts w:asciiTheme="minorHAnsi" w:hAnsiTheme="minorHAnsi"/>
          <w:sz w:val="22"/>
          <w:szCs w:val="22"/>
          <w:lang w:val="en-US"/>
        </w:rPr>
        <w:t>esearch</w:t>
      </w:r>
      <w:r w:rsidR="002F25A7">
        <w:rPr>
          <w:rFonts w:asciiTheme="minorHAnsi" w:hAnsiTheme="minorHAnsi"/>
          <w:sz w:val="22"/>
          <w:szCs w:val="22"/>
          <w:lang w:val="en-US"/>
        </w:rPr>
        <w:t xml:space="preserve"> P</w:t>
      </w:r>
      <w:r w:rsidR="00C7040E">
        <w:rPr>
          <w:rFonts w:asciiTheme="minorHAnsi" w:hAnsiTheme="minorHAnsi"/>
          <w:sz w:val="22"/>
          <w:szCs w:val="22"/>
          <w:lang w:val="en-US"/>
        </w:rPr>
        <w:t>rior</w:t>
      </w:r>
      <w:r w:rsidR="002F25A7">
        <w:rPr>
          <w:rFonts w:asciiTheme="minorHAnsi" w:hAnsiTheme="minorHAnsi"/>
          <w:sz w:val="22"/>
          <w:szCs w:val="22"/>
          <w:lang w:val="en-US"/>
        </w:rPr>
        <w:t>ity A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reas. </w:t>
      </w:r>
    </w:p>
    <w:p w:rsidR="00F86E2D" w:rsidRPr="00511E04" w:rsidRDefault="000723ED" w:rsidP="004F635D">
      <w:pPr>
        <w:spacing w:line="240" w:lineRule="auto"/>
        <w:ind w:firstLine="0"/>
        <w:jc w:val="both"/>
        <w:rPr>
          <w:rFonts w:asciiTheme="minorHAnsi" w:hAnsiTheme="minorHAnsi"/>
          <w:sz w:val="16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-136645</wp:posOffset>
                </wp:positionH>
                <wp:positionV relativeFrom="paragraph">
                  <wp:posOffset>48095</wp:posOffset>
                </wp:positionV>
                <wp:extent cx="6141495" cy="2239200"/>
                <wp:effectExtent l="0" t="0" r="1206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5" cy="2239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769C9" id="Rounded Rectangle 3" o:spid="_x0000_s1026" style="position:absolute;margin-left:-10.75pt;margin-top:3.8pt;width:483.6pt;height:1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" filled="f" strokecolor="#17365d [2415]">
                <v:stroke dashstyle="longDash"/>
              </v:roundrect>
            </w:pict>
          </mc:Fallback>
        </mc:AlternateContent>
      </w:r>
    </w:p>
    <w:p w:rsidR="00D31ED3" w:rsidRPr="00A60C18" w:rsidRDefault="00F56614" w:rsidP="00BC0A8A">
      <w:pPr>
        <w:spacing w:line="360" w:lineRule="auto"/>
        <w:ind w:firstLine="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AEIOU R</w:t>
      </w:r>
      <w:r w:rsidR="002613D6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esearch P</w:t>
      </w:r>
      <w:r w:rsidR="003A5702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riority</w:t>
      </w:r>
      <w:r w:rsidR="00D31ED3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 xml:space="preserve"> </w:t>
      </w:r>
      <w:r w:rsidR="00D81A0D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Areas</w:t>
      </w:r>
      <w:r w:rsidR="00D31ED3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:</w:t>
      </w:r>
    </w:p>
    <w:p w:rsidR="004F635D" w:rsidRPr="00A60C18" w:rsidRDefault="004F635D" w:rsidP="004F635D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1.</w:t>
      </w:r>
      <w:r w:rsidRPr="00A60C18">
        <w:rPr>
          <w:rFonts w:asciiTheme="minorHAnsi" w:hAnsiTheme="minorHAnsi"/>
          <w:b/>
          <w:color w:val="365F91" w:themeColor="accent1" w:themeShade="BF"/>
          <w:sz w:val="14"/>
          <w:szCs w:val="14"/>
        </w:rPr>
        <w:tab/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Evaluation of </w:t>
      </w:r>
      <w:r w:rsidR="00E01334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the 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AEIOU curriculum</w:t>
      </w:r>
      <w:r w:rsidR="00A65F43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.</w:t>
      </w:r>
    </w:p>
    <w:p w:rsidR="004F635D" w:rsidRPr="00A60C18" w:rsidRDefault="004F635D" w:rsidP="004F635D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2.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 xml:space="preserve">Transition to school </w:t>
      </w:r>
      <w:r w:rsidR="00203801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projects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: un</w:t>
      </w:r>
      <w:r w:rsidR="009218AD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derstanding specific 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child </w:t>
      </w:r>
      <w:r w:rsidR="00121B10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and family </w:t>
      </w:r>
      <w:r w:rsidR="00F2748B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issues 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and </w:t>
      </w:r>
      <w:r w:rsidR="006C0340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matters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6C0340">
        <w:rPr>
          <w:rFonts w:asciiTheme="minorHAnsi" w:hAnsiTheme="minorHAnsi"/>
          <w:b/>
          <w:color w:val="365F91" w:themeColor="accent1" w:themeShade="BF"/>
          <w:sz w:val="22"/>
          <w:szCs w:val="22"/>
        </w:rPr>
        <w:t>related to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203801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prospective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teachers and school</w:t>
      </w:r>
      <w:r w:rsidR="006C0340">
        <w:rPr>
          <w:rFonts w:asciiTheme="minorHAnsi" w:hAnsiTheme="minorHAnsi"/>
          <w:b/>
          <w:color w:val="365F91" w:themeColor="accent1" w:themeShade="BF"/>
          <w:sz w:val="22"/>
          <w:szCs w:val="22"/>
        </w:rPr>
        <w:t>s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that </w:t>
      </w:r>
      <w:r w:rsidR="00280DBA">
        <w:rPr>
          <w:rFonts w:asciiTheme="minorHAnsi" w:hAnsiTheme="minorHAnsi"/>
          <w:b/>
          <w:color w:val="365F91" w:themeColor="accent1" w:themeShade="BF"/>
          <w:sz w:val="22"/>
          <w:szCs w:val="22"/>
        </w:rPr>
        <w:t>a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child is transitioning to.</w:t>
      </w:r>
    </w:p>
    <w:p w:rsidR="004F635D" w:rsidRPr="00A60C18" w:rsidRDefault="004F635D" w:rsidP="004F635D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3.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 xml:space="preserve">School readiness </w:t>
      </w:r>
      <w:r w:rsidR="000640D3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research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: Identifying </w:t>
      </w:r>
      <w:r w:rsidR="000640D3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and examining 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critical skills that are needed </w:t>
      </w:r>
      <w:r w:rsidR="00280DBA">
        <w:rPr>
          <w:rFonts w:asciiTheme="minorHAnsi" w:hAnsiTheme="minorHAnsi"/>
          <w:b/>
          <w:color w:val="365F91" w:themeColor="accent1" w:themeShade="BF"/>
          <w:sz w:val="22"/>
          <w:szCs w:val="22"/>
        </w:rPr>
        <w:t>to enable a child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F2748B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to make a successful transition from an early intervention setting</w:t>
      </w:r>
      <w:r w:rsidR="007C6A45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to a school setting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.</w:t>
      </w:r>
    </w:p>
    <w:p w:rsidR="004F635D" w:rsidRPr="00075E54" w:rsidRDefault="00496C10" w:rsidP="004F635D">
      <w:pPr>
        <w:spacing w:line="240" w:lineRule="auto"/>
        <w:ind w:left="426" w:hanging="426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4.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>E</w:t>
      </w:r>
      <w:r w:rsidR="000640D3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arly intervention </w:t>
      </w:r>
      <w:r w:rsidR="004F635D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program essentials: </w:t>
      </w:r>
      <w:r w:rsidR="009218AD" w:rsidRPr="00075E54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e.g., </w:t>
      </w:r>
      <w:r w:rsidR="00075E54" w:rsidRPr="00075E54">
        <w:rPr>
          <w:rFonts w:asciiTheme="minorHAnsi" w:hAnsiTheme="minorHAnsi"/>
          <w:b/>
          <w:color w:val="365F91" w:themeColor="accent1" w:themeShade="BF"/>
          <w:sz w:val="22"/>
          <w:szCs w:val="22"/>
        </w:rPr>
        <w:t>level of intensity and type of EI program to deliver the best outcomes for children at different stages of their developmental trajectory</w:t>
      </w:r>
    </w:p>
    <w:p w:rsidR="004F635D" w:rsidRPr="00A60C18" w:rsidRDefault="004F635D" w:rsidP="004F635D">
      <w:pPr>
        <w:spacing w:line="240" w:lineRule="auto"/>
        <w:ind w:left="426" w:hanging="426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5.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</w:r>
      <w:r w:rsidR="001317A6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Research that examines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specific </w:t>
      </w:r>
      <w:r w:rsidR="00054EF1"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early intervention 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practices</w:t>
      </w:r>
      <w:r w:rsidR="00BB2BE3">
        <w:rPr>
          <w:rFonts w:ascii="Calibri" w:hAnsi="Calibri"/>
          <w:b/>
          <w:color w:val="365F91" w:themeColor="accent1" w:themeShade="BF"/>
          <w:sz w:val="22"/>
          <w:szCs w:val="22"/>
        </w:rPr>
        <w:t xml:space="preserve"> relevant to the delivery of the AEIOU curriculum.</w:t>
      </w:r>
    </w:p>
    <w:p w:rsidR="000723ED" w:rsidRPr="00A60C18" w:rsidRDefault="005A21B7" w:rsidP="009C6E05">
      <w:pPr>
        <w:spacing w:line="240" w:lineRule="auto"/>
        <w:ind w:left="426" w:firstLine="0"/>
        <w:rPr>
          <w:b/>
          <w:color w:val="365F91" w:themeColor="accent1" w:themeShade="BF"/>
          <w:sz w:val="20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>Please note that i</w:t>
      </w:r>
      <w:r w:rsidR="009E2FB2"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n exceptional circumstances other applications </w:t>
      </w:r>
      <w:r w:rsidR="009E2FB2" w:rsidRPr="00A60C18">
        <w:rPr>
          <w:rFonts w:asciiTheme="minorHAnsi" w:hAnsiTheme="minorHAnsi"/>
          <w:b/>
          <w:i/>
          <w:color w:val="365F91" w:themeColor="accent1" w:themeShade="BF"/>
          <w:sz w:val="20"/>
          <w:szCs w:val="22"/>
        </w:rPr>
        <w:t>may</w:t>
      </w:r>
      <w:r w:rsidR="00EF5139"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 be considered, if they are deemed to be of</w:t>
      </w:r>
      <w:r w:rsidR="000723ED"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 </w:t>
      </w:r>
      <w:r w:rsidR="00370E6B"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>outstanding</w:t>
      </w:r>
      <w:r w:rsidR="000723ED"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 scientific merit.</w:t>
      </w:r>
    </w:p>
    <w:p w:rsidR="00D31ED3" w:rsidRDefault="00D31ED3" w:rsidP="00BC0A8A">
      <w:pPr>
        <w:spacing w:line="360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43044" w:rsidRDefault="00143044" w:rsidP="00FB612C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E417BB" w:rsidRDefault="00D76C6F" w:rsidP="00FB612C">
      <w:pPr>
        <w:spacing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5F4A34">
        <w:rPr>
          <w:rFonts w:asciiTheme="minorHAnsi" w:hAnsiTheme="minorHAnsi"/>
          <w:sz w:val="22"/>
          <w:szCs w:val="22"/>
        </w:rPr>
        <w:t>The AEIOU</w:t>
      </w:r>
      <w:r w:rsidR="005F4A34" w:rsidRPr="005F4A34">
        <w:rPr>
          <w:rFonts w:asciiTheme="minorHAnsi" w:hAnsiTheme="minorHAnsi"/>
          <w:sz w:val="22"/>
          <w:szCs w:val="22"/>
        </w:rPr>
        <w:t xml:space="preserve"> </w:t>
      </w:r>
      <w:r w:rsidR="005F4A34" w:rsidRPr="00D425E8">
        <w:rPr>
          <w:rFonts w:asciiTheme="minorHAnsi" w:hAnsiTheme="minorHAnsi"/>
          <w:sz w:val="22"/>
          <w:szCs w:val="22"/>
        </w:rPr>
        <w:t xml:space="preserve">Research </w:t>
      </w:r>
      <w:r w:rsidR="005F4A34">
        <w:rPr>
          <w:rFonts w:asciiTheme="minorHAnsi" w:hAnsiTheme="minorHAnsi"/>
          <w:sz w:val="22"/>
          <w:szCs w:val="22"/>
        </w:rPr>
        <w:t>and Innovation Committee</w:t>
      </w:r>
      <w:r w:rsidR="005F4A34" w:rsidRPr="00D425E8">
        <w:rPr>
          <w:rFonts w:asciiTheme="minorHAnsi" w:hAnsiTheme="minorHAnsi"/>
          <w:sz w:val="22"/>
          <w:szCs w:val="22"/>
        </w:rPr>
        <w:t xml:space="preserve"> </w:t>
      </w:r>
      <w:r w:rsidRPr="00D76C6F">
        <w:rPr>
          <w:rFonts w:asciiTheme="minorHAnsi" w:hAnsiTheme="minorHAnsi"/>
          <w:b/>
          <w:sz w:val="22"/>
          <w:szCs w:val="22"/>
        </w:rPr>
        <w:t xml:space="preserve">will not </w:t>
      </w:r>
      <w:r w:rsidRPr="00EC7F77">
        <w:rPr>
          <w:rFonts w:asciiTheme="minorHAnsi" w:hAnsiTheme="minorHAnsi"/>
          <w:sz w:val="22"/>
          <w:szCs w:val="22"/>
        </w:rPr>
        <w:t>app</w:t>
      </w:r>
      <w:r w:rsidR="00CD35FA" w:rsidRPr="00EC7F77">
        <w:rPr>
          <w:rFonts w:asciiTheme="minorHAnsi" w:hAnsiTheme="minorHAnsi"/>
          <w:sz w:val="22"/>
          <w:szCs w:val="22"/>
        </w:rPr>
        <w:t>r</w:t>
      </w:r>
      <w:r w:rsidRPr="00EC7F77">
        <w:rPr>
          <w:rFonts w:asciiTheme="minorHAnsi" w:hAnsiTheme="minorHAnsi"/>
          <w:sz w:val="22"/>
          <w:szCs w:val="22"/>
        </w:rPr>
        <w:t>ove projects that</w:t>
      </w:r>
      <w:r w:rsidR="00E417BB" w:rsidRPr="00EC7F77">
        <w:rPr>
          <w:rFonts w:asciiTheme="minorHAnsi" w:hAnsiTheme="minorHAnsi"/>
          <w:sz w:val="22"/>
          <w:szCs w:val="22"/>
        </w:rPr>
        <w:t>:</w:t>
      </w:r>
    </w:p>
    <w:p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>Do not fit under one of the research priorities stated above</w:t>
      </w:r>
    </w:p>
    <w:p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 xml:space="preserve">Are </w:t>
      </w:r>
      <w:r w:rsidR="00D76C6F" w:rsidRPr="001F1233">
        <w:rPr>
          <w:rFonts w:asciiTheme="minorHAnsi" w:hAnsiTheme="minorHAnsi"/>
          <w:sz w:val="22"/>
          <w:szCs w:val="22"/>
        </w:rPr>
        <w:t>similar to existing projects and/</w:t>
      </w:r>
      <w:r w:rsidR="00A60C18" w:rsidRPr="001F1233">
        <w:rPr>
          <w:rFonts w:asciiTheme="minorHAnsi" w:hAnsiTheme="minorHAnsi"/>
          <w:sz w:val="22"/>
          <w:szCs w:val="22"/>
        </w:rPr>
        <w:t>or</w:t>
      </w:r>
    </w:p>
    <w:p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>Are</w:t>
      </w:r>
      <w:r w:rsidR="00D76C6F" w:rsidRPr="001F1233">
        <w:rPr>
          <w:rFonts w:asciiTheme="minorHAnsi" w:hAnsiTheme="minorHAnsi"/>
          <w:sz w:val="22"/>
          <w:szCs w:val="22"/>
        </w:rPr>
        <w:t xml:space="preserve"> considered of low benefit, or overly demanding on participants</w:t>
      </w:r>
      <w:r w:rsidRPr="001F1233">
        <w:rPr>
          <w:rFonts w:asciiTheme="minorHAnsi" w:hAnsiTheme="minorHAnsi"/>
          <w:sz w:val="22"/>
          <w:szCs w:val="22"/>
        </w:rPr>
        <w:t>.</w:t>
      </w:r>
    </w:p>
    <w:p w:rsidR="00E417BB" w:rsidRDefault="00E417BB" w:rsidP="00E417B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56606F" w:rsidRDefault="00C731A6" w:rsidP="00493F5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E417BB">
        <w:rPr>
          <w:rFonts w:asciiTheme="minorHAnsi" w:hAnsiTheme="minorHAnsi"/>
          <w:sz w:val="22"/>
          <w:szCs w:val="22"/>
        </w:rPr>
        <w:t>In addition</w:t>
      </w:r>
      <w:r w:rsidR="00E662EF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high demand for involvement in research means that from </w:t>
      </w:r>
      <w:r w:rsidR="00E662EF" w:rsidRPr="00E417BB">
        <w:rPr>
          <w:rFonts w:asciiTheme="minorHAnsi" w:hAnsiTheme="minorHAnsi"/>
          <w:sz w:val="22"/>
          <w:szCs w:val="22"/>
        </w:rPr>
        <w:t xml:space="preserve">time </w:t>
      </w:r>
      <w:r w:rsidRPr="00E417BB">
        <w:rPr>
          <w:rFonts w:asciiTheme="minorHAnsi" w:hAnsiTheme="minorHAnsi"/>
          <w:sz w:val="22"/>
          <w:szCs w:val="22"/>
        </w:rPr>
        <w:t>to time no new projects will be approved to avoid overloading children</w:t>
      </w:r>
      <w:r w:rsidR="005E5764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families</w:t>
      </w:r>
      <w:r w:rsidR="005E5764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and staff. </w:t>
      </w:r>
      <w:r w:rsidR="00493F47" w:rsidRPr="00E417BB">
        <w:rPr>
          <w:rFonts w:asciiTheme="minorHAnsi" w:hAnsiTheme="minorHAnsi"/>
          <w:sz w:val="22"/>
          <w:szCs w:val="22"/>
        </w:rPr>
        <w:t xml:space="preserve">Projects will only be considered if deemed to have significant potential for </w:t>
      </w:r>
      <w:r w:rsidR="00746E97" w:rsidRPr="00E417BB">
        <w:rPr>
          <w:rFonts w:asciiTheme="minorHAnsi" w:hAnsiTheme="minorHAnsi"/>
          <w:sz w:val="22"/>
          <w:szCs w:val="22"/>
        </w:rPr>
        <w:t>participants</w:t>
      </w:r>
      <w:r w:rsidR="007C65A1" w:rsidRPr="00E417BB">
        <w:rPr>
          <w:rFonts w:asciiTheme="minorHAnsi" w:hAnsiTheme="minorHAnsi"/>
          <w:sz w:val="22"/>
          <w:szCs w:val="22"/>
        </w:rPr>
        <w:t xml:space="preserve"> and </w:t>
      </w:r>
      <w:r w:rsidR="00203801" w:rsidRPr="00E417BB">
        <w:rPr>
          <w:rFonts w:asciiTheme="minorHAnsi" w:hAnsiTheme="minorHAnsi"/>
          <w:sz w:val="22"/>
          <w:szCs w:val="22"/>
        </w:rPr>
        <w:t xml:space="preserve">can be justified under one of the current </w:t>
      </w:r>
      <w:r w:rsidR="00C71C1F" w:rsidRPr="00E417BB">
        <w:rPr>
          <w:rFonts w:asciiTheme="minorHAnsi" w:hAnsiTheme="minorHAnsi"/>
          <w:sz w:val="22"/>
          <w:szCs w:val="22"/>
        </w:rPr>
        <w:t xml:space="preserve">AEIOU </w:t>
      </w:r>
      <w:r w:rsidR="00203801" w:rsidRPr="00E417BB">
        <w:rPr>
          <w:rFonts w:asciiTheme="minorHAnsi" w:hAnsiTheme="minorHAnsi"/>
          <w:sz w:val="22"/>
          <w:szCs w:val="22"/>
        </w:rPr>
        <w:t>research priorities</w:t>
      </w:r>
      <w:r w:rsidR="00493F47" w:rsidRPr="00E417BB">
        <w:rPr>
          <w:rFonts w:asciiTheme="minorHAnsi" w:hAnsiTheme="minorHAnsi"/>
          <w:sz w:val="22"/>
          <w:szCs w:val="22"/>
        </w:rPr>
        <w:t xml:space="preserve">. </w:t>
      </w:r>
    </w:p>
    <w:p w:rsidR="00493F5B" w:rsidRPr="00D425E8" w:rsidRDefault="00493F5B" w:rsidP="00493F5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A813F7" w:rsidRDefault="004B1E9D" w:rsidP="00143044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43044" w:rsidRPr="00D425E8">
        <w:rPr>
          <w:rFonts w:asciiTheme="minorHAnsi" w:hAnsiTheme="minorHAnsi"/>
          <w:sz w:val="22"/>
          <w:szCs w:val="22"/>
        </w:rPr>
        <w:t xml:space="preserve">esearchers are required to complete and return this </w:t>
      </w:r>
      <w:r w:rsidR="00143044">
        <w:rPr>
          <w:rFonts w:asciiTheme="minorHAnsi" w:hAnsiTheme="minorHAnsi"/>
          <w:sz w:val="22"/>
          <w:szCs w:val="22"/>
        </w:rPr>
        <w:t>application</w:t>
      </w:r>
      <w:r w:rsidR="00143044" w:rsidRPr="00D425E8">
        <w:rPr>
          <w:rFonts w:asciiTheme="minorHAnsi" w:hAnsiTheme="minorHAnsi"/>
          <w:sz w:val="22"/>
          <w:szCs w:val="22"/>
        </w:rPr>
        <w:t xml:space="preserve"> to:</w:t>
      </w:r>
      <w:r w:rsidR="00143044">
        <w:rPr>
          <w:rFonts w:asciiTheme="minorHAnsi" w:hAnsiTheme="minorHAnsi"/>
          <w:sz w:val="22"/>
          <w:szCs w:val="22"/>
        </w:rPr>
        <w:t xml:space="preserve"> </w:t>
      </w:r>
    </w:p>
    <w:p w:rsidR="00884435" w:rsidRDefault="00143044" w:rsidP="00143044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771EB6">
        <w:rPr>
          <w:rFonts w:asciiTheme="minorHAnsi" w:hAnsiTheme="minorHAnsi"/>
          <w:b/>
          <w:sz w:val="22"/>
          <w:szCs w:val="22"/>
        </w:rPr>
        <w:t>AEIOU Research and Innovation Committee Secretariat</w:t>
      </w:r>
      <w:r w:rsidR="00A813F7" w:rsidRPr="00771EB6">
        <w:rPr>
          <w:rFonts w:asciiTheme="minorHAnsi" w:hAnsiTheme="minorHAnsi"/>
          <w:b/>
          <w:sz w:val="22"/>
          <w:szCs w:val="22"/>
        </w:rPr>
        <w:t xml:space="preserve"> at</w:t>
      </w:r>
      <w:r w:rsidRPr="00771EB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05986">
          <w:rPr>
            <w:rStyle w:val="Hyperlink"/>
            <w:rFonts w:asciiTheme="minorHAnsi" w:hAnsiTheme="minorHAnsi"/>
            <w:b/>
            <w:sz w:val="22"/>
            <w:szCs w:val="22"/>
          </w:rPr>
          <w:t>research@aeiou.org.au</w:t>
        </w:r>
      </w:hyperlink>
    </w:p>
    <w:p w:rsidR="00D425E8" w:rsidRPr="001F4BA8" w:rsidRDefault="00D425E8" w:rsidP="00AA7E85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D203D5" w:rsidRDefault="00D203D5">
      <w:pPr>
        <w:spacing w:line="24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56606F" w:rsidRPr="00337ED8" w:rsidRDefault="00B0625C" w:rsidP="008A57F2">
      <w:pPr>
        <w:ind w:left="720" w:firstLine="0"/>
        <w:jc w:val="center"/>
        <w:rPr>
          <w:rFonts w:asciiTheme="minorHAnsi" w:hAnsiTheme="minorHAnsi"/>
          <w:b/>
          <w:bCs/>
          <w:color w:val="365F91" w:themeColor="accent1" w:themeShade="BF"/>
          <w:szCs w:val="22"/>
        </w:rPr>
      </w:pPr>
      <w:r w:rsidRPr="00337ED8">
        <w:rPr>
          <w:rFonts w:asciiTheme="minorHAnsi" w:hAnsiTheme="minorHAnsi"/>
          <w:b/>
          <w:bCs/>
          <w:noProof/>
          <w:color w:val="365F91" w:themeColor="accent1" w:themeShade="BF"/>
          <w:szCs w:val="2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-494030</wp:posOffset>
            </wp:positionV>
            <wp:extent cx="1611573" cy="1080654"/>
            <wp:effectExtent l="19050" t="0" r="7677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73" cy="108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3D4" w:rsidRPr="00337ED8">
        <w:rPr>
          <w:rFonts w:asciiTheme="minorHAnsi" w:hAnsiTheme="minorHAnsi"/>
          <w:b/>
          <w:bCs/>
          <w:color w:val="365F91" w:themeColor="accent1" w:themeShade="BF"/>
          <w:szCs w:val="22"/>
        </w:rPr>
        <w:t xml:space="preserve">RESEARCH APPLICATION </w:t>
      </w:r>
    </w:p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 xml:space="preserve">SECTION 1: Investigators </w:t>
      </w: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ab/>
      </w:r>
    </w:p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Principal Researcher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4776"/>
      </w:tblGrid>
      <w:tr w:rsidR="0056606F" w:rsidRPr="00D425E8"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Surname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77602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Title:</w:t>
            </w:r>
            <w:r w:rsidR="007B103B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e.g., Dr/</w:t>
            </w:r>
            <w:r w:rsidR="00577602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Miss/Ms/Mrs</w:t>
            </w:r>
            <w:r w:rsidR="00577602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/</w:t>
            </w:r>
            <w:r w:rsidR="00577602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Mr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First name: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CF2862" w:rsidP="00CE310F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Designation:</w:t>
            </w:r>
            <w:r w:rsidR="007B103B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e.g., </w:t>
            </w:r>
            <w:r w:rsidR="00CE310F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Principal Investigator,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Masters student</w:t>
            </w:r>
            <w:r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etc.</w:t>
            </w:r>
          </w:p>
          <w:p w:rsidR="00CF2862" w:rsidRPr="00D425E8" w:rsidRDefault="00CF2862" w:rsidP="00CE310F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rPr>
          <w:cantSplit/>
        </w:trPr>
        <w:tc>
          <w:tcPr>
            <w:tcW w:w="10874" w:type="dxa"/>
            <w:gridSpan w:val="2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Organisation: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Contact Address: 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Suburb: 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State: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Postcode: 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Telephone: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Fax: </w:t>
            </w:r>
          </w:p>
        </w:tc>
      </w:tr>
      <w:tr w:rsidR="0056606F" w:rsidRPr="00D425E8">
        <w:trPr>
          <w:cantSplit/>
        </w:trPr>
        <w:tc>
          <w:tcPr>
            <w:tcW w:w="10874" w:type="dxa"/>
            <w:gridSpan w:val="2"/>
          </w:tcPr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  <w:p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Co-Investigators and/or Supervisors (please insert additional boxes as required)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4764"/>
      </w:tblGrid>
      <w:tr w:rsidR="0056606F" w:rsidRPr="00D425E8"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Surname: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Title: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First name: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Designation: </w:t>
            </w:r>
          </w:p>
        </w:tc>
      </w:tr>
      <w:tr w:rsidR="0056606F" w:rsidRPr="00D425E8">
        <w:trPr>
          <w:cantSplit/>
        </w:trPr>
        <w:tc>
          <w:tcPr>
            <w:tcW w:w="10874" w:type="dxa"/>
            <w:gridSpan w:val="2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Organisation: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c>
          <w:tcPr>
            <w:tcW w:w="5437" w:type="dxa"/>
          </w:tcPr>
          <w:p w:rsidR="0056606F" w:rsidRPr="00D203D5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Contact Address: 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Suburb: 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State: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Postcode: </w:t>
            </w:r>
          </w:p>
        </w:tc>
      </w:tr>
      <w:tr w:rsidR="0056606F" w:rsidRPr="00D425E8"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Telephone: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Fax: </w:t>
            </w:r>
          </w:p>
        </w:tc>
      </w:tr>
      <w:tr w:rsidR="0056606F" w:rsidRPr="00D425E8">
        <w:trPr>
          <w:cantSplit/>
        </w:trPr>
        <w:tc>
          <w:tcPr>
            <w:tcW w:w="10874" w:type="dxa"/>
            <w:gridSpan w:val="2"/>
          </w:tcPr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  <w:p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6606F" w:rsidRPr="00D425E8" w:rsidRDefault="0056606F" w:rsidP="00826072">
      <w:pPr>
        <w:ind w:left="720" w:firstLine="0"/>
        <w:jc w:val="center"/>
        <w:rPr>
          <w:rFonts w:asciiTheme="minorHAnsi" w:hAnsiTheme="minorHAnsi"/>
          <w:sz w:val="22"/>
          <w:szCs w:val="22"/>
        </w:rPr>
        <w:sectPr w:rsidR="0056606F" w:rsidRPr="00D425E8" w:rsidSect="00B60FE1">
          <w:type w:val="continuous"/>
          <w:pgSz w:w="11906" w:h="16838" w:code="9"/>
          <w:pgMar w:top="1134" w:right="1247" w:bottom="1134" w:left="1247" w:header="709" w:footer="397" w:gutter="0"/>
          <w:cols w:space="708"/>
          <w:docGrid w:linePitch="360"/>
        </w:sectPr>
      </w:pPr>
    </w:p>
    <w:p w:rsidR="0056606F" w:rsidRPr="00D425E8" w:rsidRDefault="0056606F" w:rsidP="00812873">
      <w:pPr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lastRenderedPageBreak/>
        <w:t xml:space="preserve">SECTION 2: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>Research Information</w:t>
      </w:r>
    </w:p>
    <w:p w:rsidR="0056606F" w:rsidRPr="00D425E8" w:rsidRDefault="0056606F" w:rsidP="00826072">
      <w:pPr>
        <w:ind w:left="720" w:firstLine="0"/>
        <w:jc w:val="center"/>
        <w:rPr>
          <w:rFonts w:asciiTheme="minorHAnsi" w:hAnsiTheme="minorHAnsi"/>
          <w:sz w:val="22"/>
          <w:szCs w:val="22"/>
        </w:rPr>
        <w:sectPr w:rsidR="0056606F" w:rsidRPr="00D425E8" w:rsidSect="00C32283">
          <w:footerReference w:type="default" r:id="rId10"/>
          <w:pgSz w:w="11906" w:h="16838" w:code="9"/>
          <w:pgMar w:top="1247" w:right="1418" w:bottom="1440" w:left="1418" w:header="709" w:footer="397" w:gutter="0"/>
          <w:pgNumType w:start="2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627"/>
      </w:tblGrid>
      <w:tr w:rsidR="0056606F" w:rsidRPr="00D425E8">
        <w:tc>
          <w:tcPr>
            <w:tcW w:w="9286" w:type="dxa"/>
            <w:gridSpan w:val="2"/>
          </w:tcPr>
          <w:p w:rsidR="0056606F" w:rsidRPr="00D425E8" w:rsidRDefault="0056606F" w:rsidP="00812873">
            <w:pPr>
              <w:keepNext/>
              <w:spacing w:line="240" w:lineRule="auto"/>
              <w:ind w:firstLine="0"/>
              <w:outlineLvl w:val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 of Research: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c>
          <w:tcPr>
            <w:tcW w:w="9286" w:type="dxa"/>
            <w:gridSpan w:val="2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Research aim and purpose: (1 paragraph max)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F4A34" w:rsidRPr="00D425E8">
        <w:tc>
          <w:tcPr>
            <w:tcW w:w="9286" w:type="dxa"/>
            <w:gridSpan w:val="2"/>
          </w:tcPr>
          <w:p w:rsidR="0092684F" w:rsidRPr="00D425E8" w:rsidRDefault="005F4A34" w:rsidP="0092684F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Which AEIOU research priority does</w:t>
            </w:r>
            <w:r w:rsidR="0092684F"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 xml:space="preserve"> your research </w:t>
            </w: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address</w:t>
            </w:r>
            <w:r w:rsidR="0092684F"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 xml:space="preserve"> and how</w:t>
            </w: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?</w:t>
            </w:r>
            <w:r w:rsidR="009268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2684F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(1 paragraph max)</w:t>
            </w:r>
          </w:p>
          <w:p w:rsidR="005F4A34" w:rsidRDefault="005F4A34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F4A34" w:rsidRPr="00D425E8" w:rsidRDefault="005F4A34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c>
          <w:tcPr>
            <w:tcW w:w="9286" w:type="dxa"/>
            <w:gridSpan w:val="2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Summary of the research </w:t>
            </w:r>
            <w:r w:rsidR="00055AD9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 plain language </w:t>
            </w:r>
            <w:r w:rsidR="00055AD9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(e.g., </w:t>
            </w:r>
            <w:r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approach, design and strategies employed to ensure validity and reliability</w:t>
            </w:r>
            <w:r w:rsidR="00055AD9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)</w:t>
            </w: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(1 paragraph max)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c>
          <w:tcPr>
            <w:tcW w:w="4599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Start date: 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87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Finish date: </w:t>
            </w:r>
          </w:p>
        </w:tc>
      </w:tr>
    </w:tbl>
    <w:p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 xml:space="preserve">SECTION 3: </w:t>
      </w: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Research Method</w:t>
      </w:r>
    </w:p>
    <w:p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>
        <w:trPr>
          <w:cantSplit/>
        </w:trPr>
        <w:tc>
          <w:tcPr>
            <w:tcW w:w="10874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Participants and sample sizes (e.g.</w:t>
            </w:r>
            <w:r w:rsidR="003C218C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10 students, 50 teachers):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rPr>
          <w:cantSplit/>
        </w:trPr>
        <w:tc>
          <w:tcPr>
            <w:tcW w:w="10874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Strategy/procedure: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>
        <w:trPr>
          <w:cantSplit/>
        </w:trPr>
        <w:tc>
          <w:tcPr>
            <w:tcW w:w="10874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Instruments: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>(e.g.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Survey form, interview questions, reliability, validity) </w:t>
            </w:r>
          </w:p>
          <w:p w:rsidR="0056606F" w:rsidRPr="00D425E8" w:rsidRDefault="0056606F" w:rsidP="000E6721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Please attach data collection instruments and/or example questions</w:t>
            </w:r>
          </w:p>
        </w:tc>
      </w:tr>
      <w:tr w:rsidR="0056606F" w:rsidRPr="00D425E8">
        <w:trPr>
          <w:cantSplit/>
        </w:trPr>
        <w:tc>
          <w:tcPr>
            <w:tcW w:w="10874" w:type="dxa"/>
          </w:tcPr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Administration: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(How will research be administered, by whom? 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>e.g.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interview, survey form distributed by researcher)</w:t>
            </w:r>
          </w:p>
          <w:p w:rsidR="0056606F" w:rsidRPr="00D425E8" w:rsidRDefault="0056606F" w:rsidP="00812873">
            <w:pPr>
              <w:keepNext/>
              <w:spacing w:line="240" w:lineRule="auto"/>
              <w:ind w:firstLine="0"/>
              <w:outlineLvl w:val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Please attach consent forms</w:t>
            </w:r>
          </w:p>
        </w:tc>
      </w:tr>
      <w:tr w:rsidR="0056606F" w:rsidRPr="00D425E8">
        <w:trPr>
          <w:cantSplit/>
        </w:trPr>
        <w:tc>
          <w:tcPr>
            <w:tcW w:w="10874" w:type="dxa"/>
          </w:tcPr>
          <w:p w:rsidR="0056606F" w:rsidRPr="00D425E8" w:rsidRDefault="0056606F" w:rsidP="0081287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stages: 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>(e.g.</w:t>
            </w:r>
            <w:r w:rsidR="006A1208" w:rsidRPr="00D425E8">
              <w:rPr>
                <w:rFonts w:asciiTheme="minorHAnsi" w:hAnsiTheme="minorHAnsi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 xml:space="preserve"> description, duration, anticipated research timeline)</w:t>
            </w:r>
          </w:p>
          <w:p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8A57F2" w:rsidRPr="00D425E8" w:rsidRDefault="008A57F2" w:rsidP="008A57F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56606F" w:rsidRPr="00D425E8" w:rsidRDefault="0056606F" w:rsidP="008A57F2">
      <w:pPr>
        <w:spacing w:line="240" w:lineRule="auto"/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t xml:space="preserve">SECTION 4: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>Perceived Benefits and Risks</w:t>
      </w:r>
    </w:p>
    <w:p w:rsidR="008A57F2" w:rsidRPr="00D425E8" w:rsidRDefault="008A57F2" w:rsidP="008A57F2">
      <w:pPr>
        <w:spacing w:line="240" w:lineRule="auto"/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Ethics: </w:t>
            </w:r>
          </w:p>
          <w:p w:rsidR="0056606F" w:rsidRPr="00D425E8" w:rsidRDefault="0056606F" w:rsidP="006A1208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Please attach approval letters from your institution</w:t>
            </w:r>
            <w:r w:rsidR="002D69DF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’</w:t>
            </w: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s Ethics Committee/s</w:t>
            </w:r>
            <w:r w:rsidR="00CE57A7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 xml:space="preserve">. Please note ethical approval is a requirement of </w:t>
            </w:r>
            <w:r w:rsidR="006A1208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advertising or conducting research with</w:t>
            </w:r>
            <w:r w:rsidR="00CE57A7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 xml:space="preserve"> AEIOU.</w:t>
            </w: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Blue card: </w:t>
            </w:r>
          </w:p>
          <w:p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Please attach a copy of your (or the </w:t>
            </w:r>
            <w:r w:rsidR="009E07E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person conducting the research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if </w:t>
            </w:r>
            <w:r w:rsidR="00E662E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it is 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to be completed by another individual e.g.</w:t>
            </w:r>
            <w:r w:rsidR="00DF4258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 research assistant) current blue card.</w:t>
            </w: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E3326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Commercialisation: Does this research have the potential for current or future financial gain (whether that be for a service, product or other means)? 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>Yes/No</w:t>
            </w:r>
          </w:p>
          <w:p w:rsidR="0056606F" w:rsidRPr="00D425E8" w:rsidRDefault="0056606F" w:rsidP="00E3326D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yes, please elaborate: </w:t>
            </w: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What processes do you have in place to ensure that the privacy and confidentiality of information related to the participants is respected? </w:t>
            </w: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What demands or risks may occur to the following participants (e.g., time, inconvenience, need to travel, interruption to programs, psychological or physical stress etc.)? </w:t>
            </w:r>
          </w:p>
          <w:p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Individuals with ASD</w:t>
            </w:r>
          </w:p>
          <w:p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Families of individuals with ASD</w:t>
            </w:r>
          </w:p>
          <w:p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AEIOU staff</w:t>
            </w:r>
          </w:p>
          <w:p w:rsidR="0056606F" w:rsidRPr="00D425E8" w:rsidRDefault="002F7E2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Staff from other 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organis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ations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that provide services to individuals with ASD (e.g. teachers from other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organisations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, allied health professionals etc)</w:t>
            </w:r>
          </w:p>
          <w:p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Pr="00D425E8" w:rsidRDefault="0056606F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How will this research benefit individuals with ASD?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(In terms of contribution to current knowledge base regarding our understanding of ASD, efficacy of programs, service provision models, family functioning etc.)</w:t>
            </w:r>
          </w:p>
          <w:p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Default="0056606F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How would you like us to advertise your research?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(Centre newsletters, flyer in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</w:rPr>
              <w:t>centres,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 etc).</w:t>
            </w: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329D8" w:rsidRPr="00D425E8" w:rsidRDefault="00D329D8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>
        <w:trPr>
          <w:cantSplit/>
        </w:trPr>
        <w:tc>
          <w:tcPr>
            <w:tcW w:w="9286" w:type="dxa"/>
          </w:tcPr>
          <w:p w:rsidR="0056606F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How do you intend to </w:t>
            </w:r>
            <w:r w:rsidR="000778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disseminate</w:t>
            </w: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the results of the research to the participants and AEIOU staff?</w:t>
            </w:r>
          </w:p>
          <w:p w:rsidR="00D329D8" w:rsidRPr="00D425E8" w:rsidRDefault="00D329D8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6606F" w:rsidRPr="00D425E8" w:rsidRDefault="0056606F" w:rsidP="00812873">
      <w:pPr>
        <w:ind w:left="2160" w:hanging="216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56606F" w:rsidRPr="00D425E8" w:rsidRDefault="0056606F" w:rsidP="00A146CD">
      <w:pPr>
        <w:ind w:left="2160" w:hanging="216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t xml:space="preserve">SECTION 6: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 xml:space="preserve">Principal Researcher’s Declaration </w:t>
      </w:r>
    </w:p>
    <w:p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>Conditions applicable to all research:</w:t>
      </w:r>
    </w:p>
    <w:p w:rsidR="0056606F" w:rsidRPr="00D425E8" w:rsidRDefault="0056606F" w:rsidP="00A146CD">
      <w:pPr>
        <w:numPr>
          <w:ilvl w:val="0"/>
          <w:numId w:val="1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 xml:space="preserve">All data to be treated as confidential, anonymity 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of participants to be preserved</w:t>
      </w:r>
    </w:p>
    <w:p w:rsidR="0056606F" w:rsidRPr="00D425E8" w:rsidRDefault="0056606F" w:rsidP="00A146CD">
      <w:pPr>
        <w:numPr>
          <w:ilvl w:val="0"/>
          <w:numId w:val="1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An executive summary of the research findings to be provided to AEIOU at the completion of the study</w:t>
      </w:r>
    </w:p>
    <w:p w:rsidR="0056606F" w:rsidRPr="00D425E8" w:rsidRDefault="0056606F" w:rsidP="00A146CD">
      <w:pPr>
        <w:numPr>
          <w:ilvl w:val="0"/>
          <w:numId w:val="1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 xml:space="preserve">The support of AEIOU will be acknowledged </w:t>
      </w:r>
      <w:r w:rsidR="00E662EF">
        <w:rPr>
          <w:rFonts w:asciiTheme="minorHAnsi" w:hAnsiTheme="minorHAnsi"/>
          <w:color w:val="auto"/>
          <w:sz w:val="22"/>
          <w:szCs w:val="22"/>
        </w:rPr>
        <w:t>in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future presentations and publications arising from the research</w:t>
      </w:r>
    </w:p>
    <w:p w:rsidR="0056606F" w:rsidRPr="00D425E8" w:rsidRDefault="0056606F" w:rsidP="00A146CD">
      <w:pPr>
        <w:spacing w:line="240" w:lineRule="auto"/>
        <w:ind w:left="227" w:firstLine="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>Please read the following information carefully before signing.</w:t>
      </w:r>
    </w:p>
    <w:p w:rsidR="0056606F" w:rsidRPr="00D425E8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declare that the information I have supplied in this form is true and correct.</w:t>
      </w:r>
    </w:p>
    <w:p w:rsidR="0056606F" w:rsidRPr="00D425E8" w:rsidRDefault="00C904D0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declare that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identifying documents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425E8">
        <w:rPr>
          <w:rFonts w:asciiTheme="minorHAnsi" w:hAnsiTheme="minorHAnsi"/>
          <w:color w:val="auto"/>
          <w:sz w:val="22"/>
          <w:szCs w:val="22"/>
          <w:highlight w:val="yellow"/>
        </w:rPr>
        <w:t>(including ethical approval documents)</w:t>
      </w:r>
      <w:r w:rsidR="00E662EF">
        <w:rPr>
          <w:rFonts w:asciiTheme="minorHAnsi" w:hAnsiTheme="minorHAnsi"/>
          <w:color w:val="auto"/>
          <w:sz w:val="22"/>
          <w:szCs w:val="22"/>
        </w:rPr>
        <w:t>,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shown in order for me to complete m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y research</w:t>
      </w:r>
      <w:r w:rsidR="00E662EF">
        <w:rPr>
          <w:rFonts w:asciiTheme="minorHAnsi" w:hAnsiTheme="minorHAnsi"/>
          <w:color w:val="auto"/>
          <w:sz w:val="22"/>
          <w:szCs w:val="22"/>
        </w:rPr>
        <w:t>,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 xml:space="preserve"> are true and correct</w:t>
      </w:r>
    </w:p>
    <w:p w:rsidR="0056606F" w:rsidRPr="00D425E8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 xml:space="preserve">I understand that I must provide evidence of a Suitability for Working with Children Card (“Blue Card”) for any members of the research team/associates who will come into contact with children </w:t>
      </w:r>
    </w:p>
    <w:p w:rsidR="0056606F" w:rsidRPr="00D425E8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guarantee th</w:t>
      </w:r>
      <w:r w:rsidR="00C10F1F" w:rsidRPr="00D425E8">
        <w:rPr>
          <w:rFonts w:asciiTheme="minorHAnsi" w:hAnsiTheme="minorHAnsi"/>
          <w:color w:val="auto"/>
          <w:sz w:val="22"/>
          <w:szCs w:val="22"/>
        </w:rPr>
        <w:t xml:space="preserve">at I will immediately advise </w:t>
      </w:r>
      <w:r w:rsidRPr="00D425E8">
        <w:rPr>
          <w:rFonts w:asciiTheme="minorHAnsi" w:hAnsiTheme="minorHAnsi"/>
          <w:color w:val="auto"/>
          <w:sz w:val="22"/>
          <w:szCs w:val="22"/>
        </w:rPr>
        <w:t>AEIOU if the Suitability for Working with Children</w:t>
      </w:r>
      <w:r w:rsidR="00616D98" w:rsidRPr="00D425E8">
        <w:rPr>
          <w:rFonts w:asciiTheme="minorHAnsi" w:hAnsiTheme="minorHAnsi"/>
          <w:color w:val="auto"/>
          <w:sz w:val="22"/>
          <w:szCs w:val="22"/>
        </w:rPr>
        <w:t xml:space="preserve"> Card conditions</w:t>
      </w:r>
      <w:r w:rsidRPr="00D425E8">
        <w:rPr>
          <w:rFonts w:asciiTheme="minorHAnsi" w:hAnsiTheme="minorHAnsi"/>
          <w:color w:val="auto"/>
          <w:sz w:val="22"/>
          <w:szCs w:val="22"/>
        </w:rPr>
        <w:t>, or relevant exemption</w:t>
      </w:r>
      <w:r w:rsidR="00616D98" w:rsidRPr="00D425E8">
        <w:rPr>
          <w:rFonts w:asciiTheme="minorHAnsi" w:hAnsiTheme="minorHAnsi"/>
          <w:color w:val="auto"/>
          <w:sz w:val="22"/>
          <w:szCs w:val="22"/>
        </w:rPr>
        <w:t>,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change</w:t>
      </w:r>
      <w:r w:rsidR="00E662EF">
        <w:rPr>
          <w:rFonts w:asciiTheme="minorHAnsi" w:hAnsiTheme="minorHAnsi"/>
          <w:color w:val="auto"/>
          <w:sz w:val="22"/>
          <w:szCs w:val="22"/>
        </w:rPr>
        <w:t>s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during the per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iod of research indicated above</w:t>
      </w:r>
    </w:p>
    <w:p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>
        <w:tc>
          <w:tcPr>
            <w:tcW w:w="10874" w:type="dxa"/>
          </w:tcPr>
          <w:p w:rsidR="00E01334" w:rsidRDefault="00E01334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Principal Researcher:</w:t>
            </w: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Signature:    _____________________________________ </w:t>
            </w: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Date:  _______________</w:t>
            </w: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>Note: it is an offence under the Oaths Act to deliberately make a false or misleading statement.</w:t>
      </w:r>
    </w:p>
    <w:p w:rsidR="0056606F" w:rsidRPr="00FE273A" w:rsidRDefault="0056606F" w:rsidP="007812B9">
      <w:pPr>
        <w:ind w:firstLine="0"/>
      </w:pPr>
    </w:p>
    <w:sectPr w:rsidR="0056606F" w:rsidRPr="00FE273A" w:rsidSect="00826072">
      <w:type w:val="continuous"/>
      <w:pgSz w:w="11906" w:h="16838" w:code="9"/>
      <w:pgMar w:top="1247" w:right="1418" w:bottom="144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48" w:rsidRDefault="00BC5848" w:rsidP="00AF789C">
      <w:r>
        <w:separator/>
      </w:r>
    </w:p>
  </w:endnote>
  <w:endnote w:type="continuationSeparator" w:id="0">
    <w:p w:rsidR="00BC5848" w:rsidRDefault="00BC5848" w:rsidP="00A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6F" w:rsidRDefault="0056606F" w:rsidP="00B75774">
    <w:pPr>
      <w:pStyle w:val="Footer"/>
      <w:pBdr>
        <w:bottom w:val="single" w:sz="12" w:space="1" w:color="auto"/>
      </w:pBdr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b/>
        <w:bCs/>
        <w:sz w:val="14"/>
        <w:szCs w:val="14"/>
      </w:rPr>
    </w:pPr>
  </w:p>
  <w:p w:rsidR="0056606F" w:rsidRDefault="0056606F" w:rsidP="00B75774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b/>
        <w:bCs/>
        <w:sz w:val="14"/>
        <w:szCs w:val="14"/>
      </w:rPr>
    </w:pPr>
  </w:p>
  <w:p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AEIOU</w:t>
    </w:r>
    <w:r>
      <w:rPr>
        <w:rFonts w:ascii="Arial" w:hAnsi="Arial" w:cs="Arial"/>
        <w:b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985B1A" wp14:editId="69EBD5A0">
              <wp:simplePos x="0" y="0"/>
              <wp:positionH relativeFrom="column">
                <wp:posOffset>-929005</wp:posOffset>
              </wp:positionH>
              <wp:positionV relativeFrom="paragraph">
                <wp:posOffset>-162560</wp:posOffset>
              </wp:positionV>
              <wp:extent cx="7596505" cy="762000"/>
              <wp:effectExtent l="4445" t="0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505" cy="762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644" id="Rectangle 2" o:spid="_x0000_s1026" style="position:absolute;margin-left:-73.15pt;margin-top:-12.8pt;width:598.1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" fillcolor="#548dd4 [1951]" stroked="f"/>
          </w:pict>
        </mc:Fallback>
      </mc:AlternateContent>
    </w:r>
    <w:r w:rsidRPr="00793F29">
      <w:rPr>
        <w:rFonts w:ascii="Arial" w:hAnsi="Arial" w:cs="Arial"/>
        <w:b/>
        <w:sz w:val="14"/>
        <w:szCs w:val="14"/>
      </w:rPr>
      <w:t xml:space="preserve"> Foundation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b/>
        <w:color w:val="0000CC"/>
        <w:sz w:val="14"/>
        <w:szCs w:val="14"/>
      </w:rPr>
      <w:t>ph</w:t>
    </w:r>
    <w:r w:rsidRPr="00793F29">
      <w:rPr>
        <w:rFonts w:ascii="Arial" w:hAnsi="Arial" w:cs="Arial"/>
        <w:sz w:val="14"/>
        <w:szCs w:val="14"/>
      </w:rPr>
      <w:t xml:space="preserve"> 07 3</w:t>
    </w:r>
    <w:r>
      <w:rPr>
        <w:rFonts w:ascii="Arial" w:hAnsi="Arial" w:cs="Arial"/>
        <w:sz w:val="14"/>
        <w:szCs w:val="14"/>
      </w:rPr>
      <w:t>320 7500</w:t>
    </w:r>
    <w:r w:rsidRPr="00793F29">
      <w:rPr>
        <w:rFonts w:ascii="Arial" w:hAnsi="Arial" w:cs="Arial"/>
        <w:sz w:val="14"/>
        <w:szCs w:val="14"/>
      </w:rPr>
      <w:t xml:space="preserve">  </w:t>
    </w:r>
    <w:r w:rsidRPr="00015A0E">
      <w:rPr>
        <w:rFonts w:ascii="Arial" w:hAnsi="Arial" w:cs="Arial"/>
        <w:b/>
        <w:color w:val="0000CC"/>
        <w:sz w:val="14"/>
        <w:szCs w:val="14"/>
      </w:rPr>
      <w:t>f</w:t>
    </w:r>
    <w:r w:rsidRPr="00793F29">
      <w:rPr>
        <w:rFonts w:ascii="Arial" w:hAnsi="Arial" w:cs="Arial"/>
        <w:sz w:val="14"/>
        <w:szCs w:val="14"/>
      </w:rPr>
      <w:t xml:space="preserve"> 07 3</w:t>
    </w:r>
    <w:r>
      <w:rPr>
        <w:rFonts w:ascii="Arial" w:hAnsi="Arial" w:cs="Arial"/>
        <w:sz w:val="14"/>
        <w:szCs w:val="14"/>
      </w:rPr>
      <w:t>320 7599</w:t>
    </w:r>
    <w:r w:rsidRPr="00793F29">
      <w:rPr>
        <w:rFonts w:ascii="Arial" w:hAnsi="Arial" w:cs="Arial"/>
        <w:sz w:val="14"/>
        <w:szCs w:val="14"/>
      </w:rPr>
      <w:t xml:space="preserve"> </w:t>
    </w:r>
    <w:r w:rsidRPr="00793F29">
      <w:rPr>
        <w:rFonts w:ascii="Arial" w:hAnsi="Arial" w:cs="Arial"/>
        <w:b/>
        <w:sz w:val="14"/>
        <w:szCs w:val="14"/>
      </w:rPr>
      <w:t xml:space="preserve"> </w:t>
    </w:r>
    <w:r w:rsidRPr="00015A0E">
      <w:rPr>
        <w:rFonts w:ascii="Arial" w:hAnsi="Arial" w:cs="Arial"/>
        <w:b/>
        <w:color w:val="0000CC"/>
        <w:sz w:val="14"/>
        <w:szCs w:val="14"/>
      </w:rPr>
      <w:t>e</w:t>
    </w:r>
    <w:r w:rsidRPr="00793F2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research</w:t>
    </w:r>
    <w:r w:rsidRPr="00793F29">
      <w:rPr>
        <w:rFonts w:ascii="Arial" w:hAnsi="Arial" w:cs="Arial"/>
        <w:sz w:val="14"/>
        <w:szCs w:val="14"/>
      </w:rPr>
      <w:t xml:space="preserve">@aeiou.org.au </w:t>
    </w:r>
    <w:r w:rsidRPr="00015A0E">
      <w:rPr>
        <w:rFonts w:ascii="Arial" w:hAnsi="Arial" w:cs="Arial"/>
        <w:b/>
        <w:color w:val="0000CC"/>
        <w:sz w:val="14"/>
        <w:szCs w:val="14"/>
      </w:rPr>
      <w:t>w</w:t>
    </w:r>
    <w:r w:rsidRPr="00793F29">
      <w:rPr>
        <w:rFonts w:ascii="Arial" w:hAnsi="Arial" w:cs="Arial"/>
        <w:sz w:val="14"/>
        <w:szCs w:val="14"/>
      </w:rPr>
      <w:t xml:space="preserve"> www.aeiou.org.au</w:t>
    </w:r>
  </w:p>
  <w:p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 w:rsidRPr="00793F29">
      <w:rPr>
        <w:rFonts w:ascii="Arial" w:hAnsi="Arial" w:cs="Arial"/>
        <w:b/>
        <w:sz w:val="14"/>
        <w:szCs w:val="14"/>
      </w:rPr>
      <w:t>Central Office</w:t>
    </w:r>
    <w:r w:rsidRPr="00793F29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 Balaclava Street Woolloongabba Q 4111</w:t>
    </w:r>
    <w:r w:rsidRPr="00793F29">
      <w:rPr>
        <w:rFonts w:ascii="Arial" w:hAnsi="Arial" w:cs="Arial"/>
        <w:sz w:val="14"/>
        <w:szCs w:val="14"/>
      </w:rPr>
      <w:t xml:space="preserve">.  PO Box </w:t>
    </w:r>
    <w:r>
      <w:rPr>
        <w:rFonts w:ascii="Arial" w:hAnsi="Arial" w:cs="Arial"/>
        <w:sz w:val="14"/>
        <w:szCs w:val="14"/>
      </w:rPr>
      <w:t>8072</w:t>
    </w:r>
    <w:r w:rsidRPr="00793F29">
      <w:rPr>
        <w:rFonts w:ascii="Arial" w:hAnsi="Arial" w:cs="Arial"/>
        <w:sz w:val="14"/>
        <w:szCs w:val="14"/>
      </w:rPr>
      <w:t xml:space="preserve">, </w:t>
    </w:r>
    <w:r>
      <w:rPr>
        <w:rFonts w:ascii="Arial" w:hAnsi="Arial" w:cs="Arial"/>
        <w:sz w:val="14"/>
        <w:szCs w:val="14"/>
      </w:rPr>
      <w:t xml:space="preserve">Woolloongabba </w:t>
    </w:r>
    <w:r w:rsidRPr="00793F29">
      <w:rPr>
        <w:rFonts w:ascii="Arial" w:hAnsi="Arial" w:cs="Arial"/>
        <w:sz w:val="14"/>
        <w:szCs w:val="14"/>
      </w:rPr>
      <w:t>Q 4</w:t>
    </w:r>
    <w:r>
      <w:rPr>
        <w:rFonts w:ascii="Arial" w:hAnsi="Arial" w:cs="Arial"/>
        <w:sz w:val="14"/>
        <w:szCs w:val="14"/>
      </w:rPr>
      <w:t>102</w:t>
    </w:r>
  </w:p>
  <w:p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 w:rsidRPr="00793F29">
      <w:rPr>
        <w:rFonts w:ascii="Arial" w:hAnsi="Arial" w:cs="Arial"/>
        <w:sz w:val="14"/>
        <w:szCs w:val="14"/>
      </w:rPr>
      <w:t>ABN 19 135 897 255  Registered Charity CH1818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6F" w:rsidRPr="003B109E" w:rsidRDefault="00D76C6F">
    <w:pPr>
      <w:pStyle w:val="Footer"/>
      <w:jc w:val="center"/>
      <w:rPr>
        <w:rFonts w:asciiTheme="minorHAnsi" w:hAnsiTheme="minorHAnsi" w:cstheme="minorHAnsi"/>
      </w:rPr>
    </w:pPr>
    <w:r w:rsidRPr="003B109E">
      <w:rPr>
        <w:rFonts w:asciiTheme="minorHAnsi" w:hAnsiTheme="minorHAnsi" w:cstheme="minorHAnsi"/>
      </w:rPr>
      <w:fldChar w:fldCharType="begin"/>
    </w:r>
    <w:r w:rsidR="002B41A6" w:rsidRPr="003B109E">
      <w:rPr>
        <w:rFonts w:asciiTheme="minorHAnsi" w:hAnsiTheme="minorHAnsi" w:cstheme="minorHAnsi"/>
      </w:rPr>
      <w:instrText xml:space="preserve"> PAGE   \* MERGEFORMAT </w:instrText>
    </w:r>
    <w:r w:rsidRPr="003B109E">
      <w:rPr>
        <w:rFonts w:asciiTheme="minorHAnsi" w:hAnsiTheme="minorHAnsi" w:cstheme="minorHAnsi"/>
      </w:rPr>
      <w:fldChar w:fldCharType="separate"/>
    </w:r>
    <w:r w:rsidR="003D55D3" w:rsidRPr="003D55D3">
      <w:rPr>
        <w:rFonts w:cstheme="minorHAnsi"/>
        <w:noProof/>
      </w:rPr>
      <w:t>2</w:t>
    </w:r>
    <w:r w:rsidRPr="003B109E">
      <w:rPr>
        <w:rFonts w:asciiTheme="minorHAnsi" w:hAnsiTheme="minorHAnsi" w:cstheme="minorHAnsi"/>
        <w:noProof/>
      </w:rPr>
      <w:fldChar w:fldCharType="end"/>
    </w:r>
  </w:p>
  <w:p w:rsidR="0056606F" w:rsidRPr="00826072" w:rsidRDefault="0056606F" w:rsidP="0082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48" w:rsidRDefault="00BC5848" w:rsidP="00AF789C">
      <w:r>
        <w:separator/>
      </w:r>
    </w:p>
  </w:footnote>
  <w:footnote w:type="continuationSeparator" w:id="0">
    <w:p w:rsidR="00BC5848" w:rsidRDefault="00BC5848" w:rsidP="00AF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05C"/>
    <w:multiLevelType w:val="hybridMultilevel"/>
    <w:tmpl w:val="42DC803C"/>
    <w:lvl w:ilvl="0" w:tplc="4C74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661A9"/>
    <w:multiLevelType w:val="hybridMultilevel"/>
    <w:tmpl w:val="A02C4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FF1"/>
    <w:multiLevelType w:val="hybridMultilevel"/>
    <w:tmpl w:val="D140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950"/>
    <w:multiLevelType w:val="hybridMultilevel"/>
    <w:tmpl w:val="D57477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596D5A"/>
    <w:multiLevelType w:val="hybridMultilevel"/>
    <w:tmpl w:val="239C6258"/>
    <w:lvl w:ilvl="0" w:tplc="C3A2D05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C4294C"/>
    <w:multiLevelType w:val="hybridMultilevel"/>
    <w:tmpl w:val="4A4A87EA"/>
    <w:lvl w:ilvl="0" w:tplc="2510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E06F85"/>
    <w:multiLevelType w:val="multilevel"/>
    <w:tmpl w:val="76FAFA3C"/>
    <w:lvl w:ilvl="0">
      <w:start w:val="1"/>
      <w:numFmt w:val="none"/>
      <w:lvlText w:val="Rationale"/>
      <w:lvlJc w:val="left"/>
      <w:pPr>
        <w:tabs>
          <w:tab w:val="num" w:pos="108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43AE3364"/>
    <w:multiLevelType w:val="hybridMultilevel"/>
    <w:tmpl w:val="B9CA0D60"/>
    <w:lvl w:ilvl="0" w:tplc="026EAF0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351142"/>
    <w:multiLevelType w:val="hybridMultilevel"/>
    <w:tmpl w:val="A5C4FB3A"/>
    <w:lvl w:ilvl="0" w:tplc="790C67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CD5A23"/>
    <w:multiLevelType w:val="hybridMultilevel"/>
    <w:tmpl w:val="74ECF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5A2CD1"/>
    <w:multiLevelType w:val="hybridMultilevel"/>
    <w:tmpl w:val="694C0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0C675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C"/>
    <w:rsid w:val="00007408"/>
    <w:rsid w:val="00015D4C"/>
    <w:rsid w:val="00025667"/>
    <w:rsid w:val="0003654C"/>
    <w:rsid w:val="00054EF1"/>
    <w:rsid w:val="00055AD9"/>
    <w:rsid w:val="00060827"/>
    <w:rsid w:val="00061368"/>
    <w:rsid w:val="000640D3"/>
    <w:rsid w:val="00070565"/>
    <w:rsid w:val="000723ED"/>
    <w:rsid w:val="00075E54"/>
    <w:rsid w:val="00077864"/>
    <w:rsid w:val="0008135B"/>
    <w:rsid w:val="00091D36"/>
    <w:rsid w:val="00093B08"/>
    <w:rsid w:val="00097A2B"/>
    <w:rsid w:val="000A4839"/>
    <w:rsid w:val="000B37B2"/>
    <w:rsid w:val="000C0A72"/>
    <w:rsid w:val="000C4325"/>
    <w:rsid w:val="000E6721"/>
    <w:rsid w:val="000E70BC"/>
    <w:rsid w:val="001044EC"/>
    <w:rsid w:val="00121B10"/>
    <w:rsid w:val="001317A6"/>
    <w:rsid w:val="00143044"/>
    <w:rsid w:val="00154E6A"/>
    <w:rsid w:val="00195CCE"/>
    <w:rsid w:val="001B5755"/>
    <w:rsid w:val="001C2D27"/>
    <w:rsid w:val="001D6C0A"/>
    <w:rsid w:val="001E21AA"/>
    <w:rsid w:val="001F1233"/>
    <w:rsid w:val="001F4BA8"/>
    <w:rsid w:val="00202200"/>
    <w:rsid w:val="00203801"/>
    <w:rsid w:val="00204E30"/>
    <w:rsid w:val="002149A2"/>
    <w:rsid w:val="002401B4"/>
    <w:rsid w:val="00241FA9"/>
    <w:rsid w:val="002426EC"/>
    <w:rsid w:val="00246704"/>
    <w:rsid w:val="00247A6C"/>
    <w:rsid w:val="0025468A"/>
    <w:rsid w:val="002613D6"/>
    <w:rsid w:val="0026407C"/>
    <w:rsid w:val="00280DBA"/>
    <w:rsid w:val="00284A40"/>
    <w:rsid w:val="0029279E"/>
    <w:rsid w:val="0029462C"/>
    <w:rsid w:val="002B41A6"/>
    <w:rsid w:val="002D2341"/>
    <w:rsid w:val="002D69DF"/>
    <w:rsid w:val="002F25A7"/>
    <w:rsid w:val="002F3DB7"/>
    <w:rsid w:val="002F7E2F"/>
    <w:rsid w:val="00306B7A"/>
    <w:rsid w:val="0030712A"/>
    <w:rsid w:val="00337ED8"/>
    <w:rsid w:val="00345244"/>
    <w:rsid w:val="00370E6B"/>
    <w:rsid w:val="003905F9"/>
    <w:rsid w:val="003A453E"/>
    <w:rsid w:val="003A474D"/>
    <w:rsid w:val="003A5702"/>
    <w:rsid w:val="003B109E"/>
    <w:rsid w:val="003C218C"/>
    <w:rsid w:val="003C23F9"/>
    <w:rsid w:val="003C453D"/>
    <w:rsid w:val="003C5CBA"/>
    <w:rsid w:val="003D55D3"/>
    <w:rsid w:val="003E3F85"/>
    <w:rsid w:val="00404D04"/>
    <w:rsid w:val="004274E6"/>
    <w:rsid w:val="00444B8A"/>
    <w:rsid w:val="00452027"/>
    <w:rsid w:val="00454133"/>
    <w:rsid w:val="00464EBA"/>
    <w:rsid w:val="0046543F"/>
    <w:rsid w:val="0046639E"/>
    <w:rsid w:val="00474411"/>
    <w:rsid w:val="00493F47"/>
    <w:rsid w:val="00493F5B"/>
    <w:rsid w:val="004960E0"/>
    <w:rsid w:val="00496C10"/>
    <w:rsid w:val="004B1E9D"/>
    <w:rsid w:val="004F5843"/>
    <w:rsid w:val="004F635D"/>
    <w:rsid w:val="004F7827"/>
    <w:rsid w:val="00511E04"/>
    <w:rsid w:val="0051293C"/>
    <w:rsid w:val="00530C0F"/>
    <w:rsid w:val="00551189"/>
    <w:rsid w:val="005550A6"/>
    <w:rsid w:val="00565A5B"/>
    <w:rsid w:val="0056606F"/>
    <w:rsid w:val="00577602"/>
    <w:rsid w:val="005823A6"/>
    <w:rsid w:val="005825A2"/>
    <w:rsid w:val="00592F97"/>
    <w:rsid w:val="005A21B7"/>
    <w:rsid w:val="005D292A"/>
    <w:rsid w:val="005E2125"/>
    <w:rsid w:val="005E2E81"/>
    <w:rsid w:val="005E5764"/>
    <w:rsid w:val="005F4A34"/>
    <w:rsid w:val="006006F3"/>
    <w:rsid w:val="00615578"/>
    <w:rsid w:val="00616D98"/>
    <w:rsid w:val="006175A6"/>
    <w:rsid w:val="0062592A"/>
    <w:rsid w:val="0066238B"/>
    <w:rsid w:val="00681FB0"/>
    <w:rsid w:val="006976AF"/>
    <w:rsid w:val="006A1208"/>
    <w:rsid w:val="006B3685"/>
    <w:rsid w:val="006B524C"/>
    <w:rsid w:val="006C0340"/>
    <w:rsid w:val="006C3B8F"/>
    <w:rsid w:val="006C7BCB"/>
    <w:rsid w:val="006F0B3B"/>
    <w:rsid w:val="00714934"/>
    <w:rsid w:val="00717589"/>
    <w:rsid w:val="007268CE"/>
    <w:rsid w:val="00746E97"/>
    <w:rsid w:val="00757A5A"/>
    <w:rsid w:val="00771EB6"/>
    <w:rsid w:val="00772AC0"/>
    <w:rsid w:val="007812B9"/>
    <w:rsid w:val="00793F29"/>
    <w:rsid w:val="007A113B"/>
    <w:rsid w:val="007B103B"/>
    <w:rsid w:val="007B616E"/>
    <w:rsid w:val="007C5442"/>
    <w:rsid w:val="007C65A1"/>
    <w:rsid w:val="007C6A45"/>
    <w:rsid w:val="007E22DF"/>
    <w:rsid w:val="007E2CC3"/>
    <w:rsid w:val="00801044"/>
    <w:rsid w:val="00812873"/>
    <w:rsid w:val="008153D4"/>
    <w:rsid w:val="00826072"/>
    <w:rsid w:val="0083125E"/>
    <w:rsid w:val="00833C9D"/>
    <w:rsid w:val="008355BE"/>
    <w:rsid w:val="00846E30"/>
    <w:rsid w:val="00866866"/>
    <w:rsid w:val="00881E27"/>
    <w:rsid w:val="00884435"/>
    <w:rsid w:val="008852C6"/>
    <w:rsid w:val="008A22BD"/>
    <w:rsid w:val="008A28FF"/>
    <w:rsid w:val="008A57F2"/>
    <w:rsid w:val="008A71D5"/>
    <w:rsid w:val="0090398D"/>
    <w:rsid w:val="00906F22"/>
    <w:rsid w:val="009218AD"/>
    <w:rsid w:val="0092684F"/>
    <w:rsid w:val="00947BFC"/>
    <w:rsid w:val="00954B36"/>
    <w:rsid w:val="0096629F"/>
    <w:rsid w:val="00981DD6"/>
    <w:rsid w:val="009A365A"/>
    <w:rsid w:val="009B339B"/>
    <w:rsid w:val="009B47A9"/>
    <w:rsid w:val="009C6E05"/>
    <w:rsid w:val="009D19A9"/>
    <w:rsid w:val="009D5BBD"/>
    <w:rsid w:val="009E07EF"/>
    <w:rsid w:val="009E2FB2"/>
    <w:rsid w:val="009E70F6"/>
    <w:rsid w:val="009F7BDB"/>
    <w:rsid w:val="00A02330"/>
    <w:rsid w:val="00A05444"/>
    <w:rsid w:val="00A07F6F"/>
    <w:rsid w:val="00A146CD"/>
    <w:rsid w:val="00A52EB9"/>
    <w:rsid w:val="00A60C18"/>
    <w:rsid w:val="00A63468"/>
    <w:rsid w:val="00A64D31"/>
    <w:rsid w:val="00A655E2"/>
    <w:rsid w:val="00A65F43"/>
    <w:rsid w:val="00A7037B"/>
    <w:rsid w:val="00A70B81"/>
    <w:rsid w:val="00A813F7"/>
    <w:rsid w:val="00AA2536"/>
    <w:rsid w:val="00AA7E85"/>
    <w:rsid w:val="00AB24F5"/>
    <w:rsid w:val="00AB76D9"/>
    <w:rsid w:val="00AC18E7"/>
    <w:rsid w:val="00AE4782"/>
    <w:rsid w:val="00AF200D"/>
    <w:rsid w:val="00AF789C"/>
    <w:rsid w:val="00B0625C"/>
    <w:rsid w:val="00B204D0"/>
    <w:rsid w:val="00B21DAD"/>
    <w:rsid w:val="00B60FE1"/>
    <w:rsid w:val="00B7168E"/>
    <w:rsid w:val="00B75774"/>
    <w:rsid w:val="00BB2BE3"/>
    <w:rsid w:val="00BC0A8A"/>
    <w:rsid w:val="00BC5848"/>
    <w:rsid w:val="00BE17B9"/>
    <w:rsid w:val="00C00C5A"/>
    <w:rsid w:val="00C04042"/>
    <w:rsid w:val="00C10F1F"/>
    <w:rsid w:val="00C32283"/>
    <w:rsid w:val="00C33D73"/>
    <w:rsid w:val="00C41B48"/>
    <w:rsid w:val="00C42F20"/>
    <w:rsid w:val="00C46830"/>
    <w:rsid w:val="00C7040E"/>
    <w:rsid w:val="00C71C1F"/>
    <w:rsid w:val="00C731A6"/>
    <w:rsid w:val="00C82582"/>
    <w:rsid w:val="00C904D0"/>
    <w:rsid w:val="00C94351"/>
    <w:rsid w:val="00C97174"/>
    <w:rsid w:val="00CB6054"/>
    <w:rsid w:val="00CC7702"/>
    <w:rsid w:val="00CD01A8"/>
    <w:rsid w:val="00CD1820"/>
    <w:rsid w:val="00CD35FA"/>
    <w:rsid w:val="00CE310F"/>
    <w:rsid w:val="00CE57A7"/>
    <w:rsid w:val="00CF2862"/>
    <w:rsid w:val="00D0683B"/>
    <w:rsid w:val="00D11746"/>
    <w:rsid w:val="00D203D5"/>
    <w:rsid w:val="00D205C5"/>
    <w:rsid w:val="00D24928"/>
    <w:rsid w:val="00D31ED3"/>
    <w:rsid w:val="00D329D8"/>
    <w:rsid w:val="00D425E8"/>
    <w:rsid w:val="00D66BED"/>
    <w:rsid w:val="00D76C6F"/>
    <w:rsid w:val="00D77C15"/>
    <w:rsid w:val="00D81A0D"/>
    <w:rsid w:val="00D8712C"/>
    <w:rsid w:val="00D96F13"/>
    <w:rsid w:val="00DB5BD3"/>
    <w:rsid w:val="00DC5BA7"/>
    <w:rsid w:val="00DD0194"/>
    <w:rsid w:val="00DD1C75"/>
    <w:rsid w:val="00DF4258"/>
    <w:rsid w:val="00DF4D33"/>
    <w:rsid w:val="00E01334"/>
    <w:rsid w:val="00E1163F"/>
    <w:rsid w:val="00E11798"/>
    <w:rsid w:val="00E247D6"/>
    <w:rsid w:val="00E3326D"/>
    <w:rsid w:val="00E403D9"/>
    <w:rsid w:val="00E417BB"/>
    <w:rsid w:val="00E441E4"/>
    <w:rsid w:val="00E662EF"/>
    <w:rsid w:val="00E71E96"/>
    <w:rsid w:val="00E809D1"/>
    <w:rsid w:val="00EA1429"/>
    <w:rsid w:val="00EB6E96"/>
    <w:rsid w:val="00EC15E6"/>
    <w:rsid w:val="00EC18C1"/>
    <w:rsid w:val="00EC454F"/>
    <w:rsid w:val="00EC7F77"/>
    <w:rsid w:val="00EE2B0C"/>
    <w:rsid w:val="00EE7601"/>
    <w:rsid w:val="00EF5139"/>
    <w:rsid w:val="00F2748B"/>
    <w:rsid w:val="00F30783"/>
    <w:rsid w:val="00F444E1"/>
    <w:rsid w:val="00F468C0"/>
    <w:rsid w:val="00F56614"/>
    <w:rsid w:val="00F6445D"/>
    <w:rsid w:val="00F64EA0"/>
    <w:rsid w:val="00F73AEA"/>
    <w:rsid w:val="00F86E2D"/>
    <w:rsid w:val="00F975B4"/>
    <w:rsid w:val="00FA1DA6"/>
    <w:rsid w:val="00FB5708"/>
    <w:rsid w:val="00FB612C"/>
    <w:rsid w:val="00FC0301"/>
    <w:rsid w:val="00FD5CDB"/>
    <w:rsid w:val="00FE1095"/>
    <w:rsid w:val="00FE273A"/>
    <w:rsid w:val="00FE716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D7EDC6-BD77-47C0-A718-CBC089F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F6"/>
    <w:pPr>
      <w:spacing w:line="480" w:lineRule="auto"/>
      <w:ind w:firstLine="720"/>
    </w:pPr>
    <w:rPr>
      <w:rFonts w:ascii="Times New Roman" w:hAnsi="Times New Roman"/>
      <w:color w:val="000000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0F6"/>
    <w:pPr>
      <w:keepNext/>
      <w:keepLines/>
      <w:ind w:firstLine="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0F6"/>
    <w:pPr>
      <w:keepNext/>
      <w:keepLines/>
      <w:ind w:firstLine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0F6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70F6"/>
    <w:pPr>
      <w:keepNext/>
      <w:keepLines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0F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70F6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70F6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70F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70F6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0F6"/>
    <w:rPr>
      <w:rFonts w:ascii="Times New Roman" w:hAnsi="Times New Roman" w:cs="Times New Roman"/>
      <w:b/>
      <w:bCs/>
      <w:color w:val="00000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0F6"/>
    <w:rPr>
      <w:rFonts w:ascii="Times New Roman" w:hAnsi="Times New Roman" w:cs="Times New Roman"/>
      <w:b/>
      <w:bCs/>
      <w:color w:val="000000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70F6"/>
    <w:rPr>
      <w:rFonts w:ascii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70F6"/>
    <w:rPr>
      <w:rFonts w:ascii="Times New Roman" w:hAnsi="Times New Roman" w:cs="Times New Roman"/>
      <w:b/>
      <w:bCs/>
      <w:i/>
      <w:iCs/>
      <w:color w:val="000000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70F6"/>
    <w:rPr>
      <w:rFonts w:ascii="Cambria" w:hAnsi="Cambria" w:cs="Cambria"/>
      <w:color w:val="243F60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70F6"/>
    <w:rPr>
      <w:rFonts w:ascii="Cambria" w:hAnsi="Cambria" w:cs="Cambria"/>
      <w:i/>
      <w:iCs/>
      <w:color w:val="243F60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70F6"/>
    <w:rPr>
      <w:rFonts w:ascii="Cambria" w:hAnsi="Cambria" w:cs="Cambria"/>
      <w:i/>
      <w:iCs/>
      <w:color w:val="404040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70F6"/>
    <w:rPr>
      <w:rFonts w:ascii="Cambria" w:hAnsi="Cambria" w:cs="Cambria"/>
      <w:color w:val="404040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70F6"/>
    <w:rPr>
      <w:rFonts w:ascii="Cambria" w:hAnsi="Cambria" w:cs="Cambria"/>
      <w:i/>
      <w:iCs/>
      <w:color w:val="40404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F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F7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89C"/>
  </w:style>
  <w:style w:type="paragraph" w:styleId="Footer">
    <w:name w:val="footer"/>
    <w:basedOn w:val="Normal"/>
    <w:link w:val="FooterChar"/>
    <w:uiPriority w:val="99"/>
    <w:rsid w:val="00AF7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89C"/>
  </w:style>
  <w:style w:type="character" w:styleId="Hyperlink">
    <w:name w:val="Hyperlink"/>
    <w:basedOn w:val="DefaultParagraphFont"/>
    <w:uiPriority w:val="99"/>
    <w:rsid w:val="009A36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E7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70F6"/>
    <w:rPr>
      <w:rFonts w:ascii="Calibri" w:hAnsi="Calibri" w:cs="Calibri"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9E70F6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E70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0F6"/>
    <w:rPr>
      <w:rFonts w:ascii="Cambria" w:hAnsi="Cambria" w:cs="Cambria"/>
      <w:color w:val="17365D"/>
      <w:spacing w:val="5"/>
      <w:kern w:val="28"/>
      <w:sz w:val="52"/>
      <w:szCs w:val="52"/>
      <w:lang w:val="en-AU"/>
    </w:rPr>
  </w:style>
  <w:style w:type="character" w:styleId="Strong">
    <w:name w:val="Strong"/>
    <w:basedOn w:val="DefaultParagraphFont"/>
    <w:uiPriority w:val="99"/>
    <w:qFormat/>
    <w:rsid w:val="009E70F6"/>
    <w:rPr>
      <w:b/>
      <w:bCs/>
    </w:rPr>
  </w:style>
  <w:style w:type="paragraph" w:styleId="ListParagraph">
    <w:name w:val="List Paragraph"/>
    <w:basedOn w:val="Normal"/>
    <w:uiPriority w:val="99"/>
    <w:qFormat/>
    <w:rsid w:val="009E70F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0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7F6F"/>
    <w:rPr>
      <w:rFonts w:ascii="Times New Roman" w:hAnsi="Times New Roman" w:cs="Times New Roman"/>
      <w:color w:val="00000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7F6F"/>
    <w:rPr>
      <w:rFonts w:ascii="Times New Roman" w:hAnsi="Times New Roman" w:cs="Times New Roman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92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2204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1921">
                                              <w:marLeft w:val="480"/>
                                              <w:marRight w:val="0"/>
                                              <w:marTop w:val="105"/>
                                              <w:marBottom w:val="210"/>
                                              <w:divBdr>
                                                <w:top w:val="single" w:sz="48" w:space="8" w:color="DCE0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1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92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220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1916">
                                              <w:marLeft w:val="480"/>
                                              <w:marRight w:val="0"/>
                                              <w:marTop w:val="105"/>
                                              <w:marBottom w:val="210"/>
                                              <w:divBdr>
                                                <w:top w:val="single" w:sz="48" w:space="8" w:color="DCE0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1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search@aeio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AEIOU</dc:creator>
  <cp:lastModifiedBy>Leigh Espie</cp:lastModifiedBy>
  <cp:revision>2</cp:revision>
  <cp:lastPrinted>2017-06-15T03:59:00Z</cp:lastPrinted>
  <dcterms:created xsi:type="dcterms:W3CDTF">2017-10-09T04:35:00Z</dcterms:created>
  <dcterms:modified xsi:type="dcterms:W3CDTF">2017-10-09T04:35:00Z</dcterms:modified>
</cp:coreProperties>
</file>